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90" w:rsidRDefault="005473B4" w:rsidP="005473B4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5473B4">
        <w:rPr>
          <w:rFonts w:asciiTheme="majorBidi" w:hAnsiTheme="majorBidi" w:cstheme="majorBidi"/>
        </w:rPr>
        <w:t>Simplifying Ratios Revision</w:t>
      </w:r>
    </w:p>
    <w:tbl>
      <w:tblPr>
        <w:tblStyle w:val="TableGrid"/>
        <w:tblpPr w:leftFromText="180" w:rightFromText="180" w:vertAnchor="page" w:horzAnchor="margin" w:tblpXSpec="right" w:tblpY="1531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473B4" w:rsidTr="00B45CBF">
        <w:trPr>
          <w:trHeight w:val="397"/>
        </w:trPr>
        <w:tc>
          <w:tcPr>
            <w:tcW w:w="397" w:type="dxa"/>
          </w:tcPr>
          <w:p w:rsidR="005473B4" w:rsidRDefault="005473B4" w:rsidP="00B45CBF"/>
        </w:tc>
        <w:tc>
          <w:tcPr>
            <w:tcW w:w="397" w:type="dxa"/>
            <w:shd w:val="clear" w:color="auto" w:fill="A6A6A6" w:themeFill="background1" w:themeFillShade="A6"/>
          </w:tcPr>
          <w:p w:rsidR="005473B4" w:rsidRDefault="005473B4" w:rsidP="00B45CBF"/>
        </w:tc>
        <w:tc>
          <w:tcPr>
            <w:tcW w:w="397" w:type="dxa"/>
          </w:tcPr>
          <w:p w:rsidR="005473B4" w:rsidRDefault="005473B4" w:rsidP="00B45CBF"/>
        </w:tc>
        <w:tc>
          <w:tcPr>
            <w:tcW w:w="397" w:type="dxa"/>
          </w:tcPr>
          <w:p w:rsidR="005473B4" w:rsidRDefault="005473B4" w:rsidP="00B45CBF"/>
        </w:tc>
        <w:tc>
          <w:tcPr>
            <w:tcW w:w="397" w:type="dxa"/>
          </w:tcPr>
          <w:p w:rsidR="005473B4" w:rsidRDefault="005473B4" w:rsidP="00B45CBF"/>
        </w:tc>
        <w:tc>
          <w:tcPr>
            <w:tcW w:w="397" w:type="dxa"/>
            <w:shd w:val="clear" w:color="auto" w:fill="000000" w:themeFill="text1"/>
          </w:tcPr>
          <w:p w:rsidR="005473B4" w:rsidRDefault="005473B4" w:rsidP="00B45CBF"/>
        </w:tc>
        <w:tc>
          <w:tcPr>
            <w:tcW w:w="397" w:type="dxa"/>
          </w:tcPr>
          <w:p w:rsidR="005473B4" w:rsidRDefault="005473B4" w:rsidP="00B45CBF"/>
        </w:tc>
        <w:tc>
          <w:tcPr>
            <w:tcW w:w="397" w:type="dxa"/>
            <w:shd w:val="clear" w:color="auto" w:fill="A6A6A6" w:themeFill="background1" w:themeFillShade="A6"/>
          </w:tcPr>
          <w:p w:rsidR="005473B4" w:rsidRDefault="005473B4" w:rsidP="00B45CBF"/>
        </w:tc>
        <w:tc>
          <w:tcPr>
            <w:tcW w:w="397" w:type="dxa"/>
          </w:tcPr>
          <w:p w:rsidR="005473B4" w:rsidRDefault="005473B4" w:rsidP="00B45CBF"/>
        </w:tc>
      </w:tr>
      <w:tr w:rsidR="005473B4" w:rsidTr="00B45CBF">
        <w:trPr>
          <w:trHeight w:val="397"/>
        </w:trPr>
        <w:tc>
          <w:tcPr>
            <w:tcW w:w="397" w:type="dxa"/>
            <w:shd w:val="clear" w:color="auto" w:fill="000000" w:themeFill="text1"/>
          </w:tcPr>
          <w:p w:rsidR="005473B4" w:rsidRDefault="005473B4" w:rsidP="00B45CBF"/>
        </w:tc>
        <w:tc>
          <w:tcPr>
            <w:tcW w:w="397" w:type="dxa"/>
          </w:tcPr>
          <w:p w:rsidR="005473B4" w:rsidRDefault="005473B4" w:rsidP="00B45CBF"/>
        </w:tc>
        <w:tc>
          <w:tcPr>
            <w:tcW w:w="397" w:type="dxa"/>
            <w:shd w:val="clear" w:color="auto" w:fill="A6A6A6" w:themeFill="background1" w:themeFillShade="A6"/>
          </w:tcPr>
          <w:p w:rsidR="005473B4" w:rsidRDefault="005473B4" w:rsidP="00B45CBF"/>
        </w:tc>
        <w:tc>
          <w:tcPr>
            <w:tcW w:w="397" w:type="dxa"/>
          </w:tcPr>
          <w:p w:rsidR="005473B4" w:rsidRDefault="005473B4" w:rsidP="00B45CBF"/>
        </w:tc>
        <w:tc>
          <w:tcPr>
            <w:tcW w:w="397" w:type="dxa"/>
            <w:shd w:val="clear" w:color="auto" w:fill="A6A6A6" w:themeFill="background1" w:themeFillShade="A6"/>
          </w:tcPr>
          <w:p w:rsidR="005473B4" w:rsidRDefault="005473B4" w:rsidP="00B45CBF"/>
        </w:tc>
        <w:tc>
          <w:tcPr>
            <w:tcW w:w="397" w:type="dxa"/>
          </w:tcPr>
          <w:p w:rsidR="005473B4" w:rsidRDefault="005473B4" w:rsidP="00B45CBF"/>
        </w:tc>
        <w:tc>
          <w:tcPr>
            <w:tcW w:w="397" w:type="dxa"/>
          </w:tcPr>
          <w:p w:rsidR="005473B4" w:rsidRDefault="005473B4" w:rsidP="00B45CBF"/>
        </w:tc>
        <w:tc>
          <w:tcPr>
            <w:tcW w:w="397" w:type="dxa"/>
          </w:tcPr>
          <w:p w:rsidR="005473B4" w:rsidRDefault="005473B4" w:rsidP="00B45CBF"/>
        </w:tc>
        <w:tc>
          <w:tcPr>
            <w:tcW w:w="397" w:type="dxa"/>
            <w:shd w:val="clear" w:color="auto" w:fill="000000" w:themeFill="text1"/>
          </w:tcPr>
          <w:p w:rsidR="005473B4" w:rsidRDefault="005473B4" w:rsidP="00B45CBF"/>
        </w:tc>
      </w:tr>
      <w:tr w:rsidR="005473B4" w:rsidTr="00B45CBF">
        <w:trPr>
          <w:trHeight w:val="397"/>
        </w:trPr>
        <w:tc>
          <w:tcPr>
            <w:tcW w:w="397" w:type="dxa"/>
            <w:shd w:val="clear" w:color="auto" w:fill="000000" w:themeFill="text1"/>
          </w:tcPr>
          <w:p w:rsidR="005473B4" w:rsidRDefault="005473B4" w:rsidP="00B45CBF"/>
        </w:tc>
        <w:tc>
          <w:tcPr>
            <w:tcW w:w="397" w:type="dxa"/>
          </w:tcPr>
          <w:p w:rsidR="005473B4" w:rsidRDefault="005473B4" w:rsidP="00B45CBF"/>
        </w:tc>
        <w:tc>
          <w:tcPr>
            <w:tcW w:w="397" w:type="dxa"/>
          </w:tcPr>
          <w:p w:rsidR="005473B4" w:rsidRDefault="005473B4" w:rsidP="00B45CBF"/>
        </w:tc>
        <w:tc>
          <w:tcPr>
            <w:tcW w:w="397" w:type="dxa"/>
          </w:tcPr>
          <w:p w:rsidR="005473B4" w:rsidRDefault="005473B4" w:rsidP="00B45CBF"/>
        </w:tc>
        <w:tc>
          <w:tcPr>
            <w:tcW w:w="397" w:type="dxa"/>
          </w:tcPr>
          <w:p w:rsidR="005473B4" w:rsidRDefault="005473B4" w:rsidP="00B45CBF"/>
        </w:tc>
        <w:tc>
          <w:tcPr>
            <w:tcW w:w="397" w:type="dxa"/>
            <w:shd w:val="clear" w:color="auto" w:fill="000000" w:themeFill="text1"/>
          </w:tcPr>
          <w:p w:rsidR="005473B4" w:rsidRDefault="005473B4" w:rsidP="00B45CBF"/>
        </w:tc>
        <w:tc>
          <w:tcPr>
            <w:tcW w:w="397" w:type="dxa"/>
          </w:tcPr>
          <w:p w:rsidR="005473B4" w:rsidRDefault="005473B4" w:rsidP="00B45CBF"/>
        </w:tc>
        <w:tc>
          <w:tcPr>
            <w:tcW w:w="397" w:type="dxa"/>
          </w:tcPr>
          <w:p w:rsidR="005473B4" w:rsidRDefault="005473B4" w:rsidP="00B45CBF"/>
        </w:tc>
        <w:tc>
          <w:tcPr>
            <w:tcW w:w="397" w:type="dxa"/>
            <w:shd w:val="clear" w:color="auto" w:fill="A6A6A6" w:themeFill="background1" w:themeFillShade="A6"/>
          </w:tcPr>
          <w:p w:rsidR="005473B4" w:rsidRDefault="005473B4" w:rsidP="00B45CBF"/>
        </w:tc>
      </w:tr>
      <w:tr w:rsidR="005473B4" w:rsidTr="00B45CBF">
        <w:trPr>
          <w:trHeight w:val="397"/>
        </w:trPr>
        <w:tc>
          <w:tcPr>
            <w:tcW w:w="397" w:type="dxa"/>
          </w:tcPr>
          <w:p w:rsidR="005473B4" w:rsidRDefault="005473B4" w:rsidP="00B45CBF"/>
        </w:tc>
        <w:tc>
          <w:tcPr>
            <w:tcW w:w="397" w:type="dxa"/>
          </w:tcPr>
          <w:p w:rsidR="005473B4" w:rsidRDefault="005473B4" w:rsidP="00B45CBF"/>
        </w:tc>
        <w:tc>
          <w:tcPr>
            <w:tcW w:w="397" w:type="dxa"/>
            <w:shd w:val="clear" w:color="auto" w:fill="000000" w:themeFill="text1"/>
          </w:tcPr>
          <w:p w:rsidR="005473B4" w:rsidRDefault="005473B4" w:rsidP="00B45CBF"/>
        </w:tc>
        <w:tc>
          <w:tcPr>
            <w:tcW w:w="397" w:type="dxa"/>
          </w:tcPr>
          <w:p w:rsidR="005473B4" w:rsidRDefault="005473B4" w:rsidP="00B45CBF"/>
        </w:tc>
        <w:tc>
          <w:tcPr>
            <w:tcW w:w="397" w:type="dxa"/>
            <w:shd w:val="clear" w:color="auto" w:fill="000000" w:themeFill="text1"/>
          </w:tcPr>
          <w:p w:rsidR="005473B4" w:rsidRDefault="005473B4" w:rsidP="00B45CBF"/>
        </w:tc>
        <w:tc>
          <w:tcPr>
            <w:tcW w:w="397" w:type="dxa"/>
            <w:shd w:val="clear" w:color="auto" w:fill="A6A6A6" w:themeFill="background1" w:themeFillShade="A6"/>
          </w:tcPr>
          <w:p w:rsidR="005473B4" w:rsidRDefault="005473B4" w:rsidP="00B45CBF"/>
        </w:tc>
        <w:tc>
          <w:tcPr>
            <w:tcW w:w="397" w:type="dxa"/>
          </w:tcPr>
          <w:p w:rsidR="005473B4" w:rsidRDefault="005473B4" w:rsidP="00B45CBF"/>
        </w:tc>
        <w:tc>
          <w:tcPr>
            <w:tcW w:w="397" w:type="dxa"/>
            <w:shd w:val="clear" w:color="auto" w:fill="000000" w:themeFill="text1"/>
          </w:tcPr>
          <w:p w:rsidR="005473B4" w:rsidRDefault="005473B4" w:rsidP="00B45CBF"/>
        </w:tc>
        <w:tc>
          <w:tcPr>
            <w:tcW w:w="397" w:type="dxa"/>
          </w:tcPr>
          <w:p w:rsidR="005473B4" w:rsidRDefault="005473B4" w:rsidP="00B45CBF"/>
        </w:tc>
      </w:tr>
    </w:tbl>
    <w:p w:rsidR="005473B4" w:rsidRDefault="005473B4" w:rsidP="005473B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Simplify black to white, white to grey, grey to black.</w:t>
      </w:r>
    </w:p>
    <w:p w:rsidR="005473B4" w:rsidRDefault="005473B4" w:rsidP="005473B4">
      <w:pPr>
        <w:rPr>
          <w:rFonts w:asciiTheme="majorBidi" w:hAnsiTheme="majorBidi" w:cstheme="majorBidi"/>
        </w:rPr>
      </w:pPr>
    </w:p>
    <w:p w:rsidR="005473B4" w:rsidRPr="005473B4" w:rsidRDefault="005473B4" w:rsidP="005473B4">
      <w:pPr>
        <w:rPr>
          <w:rFonts w:asciiTheme="majorBidi" w:hAnsiTheme="majorBidi" w:cstheme="majorBidi"/>
        </w:rPr>
      </w:pPr>
    </w:p>
    <w:p w:rsidR="005473B4" w:rsidRDefault="005473B4" w:rsidP="005473B4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Simplifying ratios of different measurement:</w:t>
      </w:r>
    </w:p>
    <w:p w:rsidR="005473B4" w:rsidRDefault="005473B4" w:rsidP="005473B4">
      <w:pPr>
        <w:pStyle w:val="ListParagraph"/>
        <w:numPr>
          <w:ilvl w:val="0"/>
          <w:numId w:val="3"/>
        </w:numPr>
        <w:ind w:left="2160" w:hanging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Step 1: Covert ratio to same measurement on both sides</w:t>
      </w:r>
    </w:p>
    <w:p w:rsidR="005473B4" w:rsidRDefault="005473B4" w:rsidP="005473B4">
      <w:pPr>
        <w:pStyle w:val="ListParagraph"/>
        <w:numPr>
          <w:ilvl w:val="0"/>
          <w:numId w:val="3"/>
        </w:numPr>
        <w:ind w:left="2160" w:hanging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Step 2: Simplify ratio as normal</w:t>
      </w:r>
    </w:p>
    <w:p w:rsidR="005473B4" w:rsidRDefault="005473B4" w:rsidP="005473B4">
      <w:pPr>
        <w:pStyle w:val="ListParagraph"/>
        <w:numPr>
          <w:ilvl w:val="0"/>
          <w:numId w:val="3"/>
        </w:numPr>
        <w:ind w:left="2160" w:hanging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Step 3: Write ratio with the measurement included</w:t>
      </w:r>
    </w:p>
    <w:p w:rsidR="005473B4" w:rsidRDefault="005473B4" w:rsidP="005473B4">
      <w:pPr>
        <w:rPr>
          <w:rFonts w:asciiTheme="majorBidi" w:hAnsiTheme="majorBidi" w:cstheme="majorBidi"/>
        </w:rPr>
      </w:pPr>
    </w:p>
    <w:p w:rsidR="005473B4" w:rsidRPr="008D75E6" w:rsidRDefault="005473B4" w:rsidP="005473B4">
      <w:pPr>
        <w:rPr>
          <w:rFonts w:asciiTheme="majorBidi" w:hAnsiTheme="majorBidi" w:cstheme="majorBidi"/>
          <w:b/>
          <w:bCs/>
        </w:rPr>
      </w:pPr>
      <w:r w:rsidRPr="008D75E6">
        <w:rPr>
          <w:rFonts w:asciiTheme="majorBidi" w:hAnsiTheme="majorBidi" w:cstheme="majorBidi"/>
          <w:b/>
          <w:bCs/>
        </w:rPr>
        <w:t>Simplify the following ratios:</w:t>
      </w:r>
    </w:p>
    <w:p w:rsidR="005473B4" w:rsidRDefault="005473B4" w:rsidP="005473B4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900g:1.2kg = 3g:4g</w:t>
      </w:r>
    </w:p>
    <w:p w:rsidR="005473B4" w:rsidRDefault="005473B4" w:rsidP="005473B4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40cm:3m = 4cm:30cm</w:t>
      </w:r>
    </w:p>
    <w:p w:rsidR="005473B4" w:rsidRDefault="00AC5D76" w:rsidP="005473B4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110</w:t>
      </w:r>
      <w:r w:rsidR="005473B4">
        <w:rPr>
          <w:rFonts w:asciiTheme="majorBidi" w:hAnsiTheme="majorBidi" w:cstheme="majorBidi"/>
        </w:rPr>
        <w:t>ml:</w:t>
      </w:r>
      <w:r>
        <w:rPr>
          <w:rFonts w:asciiTheme="majorBidi" w:hAnsiTheme="majorBidi" w:cstheme="majorBidi"/>
        </w:rPr>
        <w:t>1L = 11ml:100ml</w:t>
      </w:r>
    </w:p>
    <w:p w:rsidR="00AC5D76" w:rsidRDefault="00AC5D76" w:rsidP="005473B4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30mins:2hrs = 1min:4mins</w:t>
      </w:r>
    </w:p>
    <w:p w:rsidR="00AC5D76" w:rsidRDefault="00AC5D76" w:rsidP="005473B4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180sec:1min = 3sec:1sec</w:t>
      </w:r>
    </w:p>
    <w:p w:rsidR="00AC5D76" w:rsidRDefault="00534448" w:rsidP="005473B4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21m:0.009km = 7m:3m</w:t>
      </w:r>
    </w:p>
    <w:p w:rsidR="00534448" w:rsidRDefault="00534448" w:rsidP="005473B4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15m:250cm = 6cm:1cm</w:t>
      </w:r>
    </w:p>
    <w:p w:rsidR="00534448" w:rsidRDefault="00534448" w:rsidP="005473B4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2500ml:3.5L = 5ml:7ml</w:t>
      </w:r>
    </w:p>
    <w:p w:rsidR="00534448" w:rsidRDefault="00534448" w:rsidP="005473B4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4.4kg:2200g = 2g:1g</w:t>
      </w:r>
    </w:p>
    <w:p w:rsidR="00534448" w:rsidRDefault="00534448" w:rsidP="00534448">
      <w:pPr>
        <w:pStyle w:val="ListParagraph"/>
        <w:numPr>
          <w:ilvl w:val="0"/>
          <w:numId w:val="4"/>
        </w:numPr>
        <w:spacing w:before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0.5L:700ml = 5ml:7ml</w:t>
      </w:r>
    </w:p>
    <w:p w:rsidR="00534448" w:rsidRDefault="00534448" w:rsidP="00534448">
      <w:pPr>
        <w:pStyle w:val="ListParagraph"/>
        <w:numPr>
          <w:ilvl w:val="0"/>
          <w:numId w:val="4"/>
        </w:numPr>
        <w:spacing w:before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64mm:11.2cm = 4mm:7mm</w:t>
      </w:r>
    </w:p>
    <w:p w:rsidR="00534448" w:rsidRDefault="00534448" w:rsidP="00534448">
      <w:pPr>
        <w:pStyle w:val="ListParagraph"/>
        <w:numPr>
          <w:ilvl w:val="0"/>
          <w:numId w:val="4"/>
        </w:numPr>
        <w:spacing w:before="240"/>
        <w:rPr>
          <w:rFonts w:asciiTheme="majorBidi" w:hAnsiTheme="majorBidi" w:cstheme="majorBidi"/>
        </w:rPr>
      </w:pPr>
      <w:r w:rsidRPr="00534448">
        <w:rPr>
          <w:rFonts w:asciiTheme="majorBidi" w:hAnsiTheme="majorBidi" w:cstheme="majorBidi"/>
        </w:rPr>
        <w:t>90m:0.12km = 3m:4m</w:t>
      </w:r>
    </w:p>
    <w:p w:rsidR="00534448" w:rsidRDefault="008D75E6" w:rsidP="00534448">
      <w:pPr>
        <w:pStyle w:val="ListParagraph"/>
        <w:numPr>
          <w:ilvl w:val="0"/>
          <w:numId w:val="4"/>
        </w:numPr>
        <w:spacing w:before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112ml:1.2L = 7ml:75ml (extension)</w:t>
      </w:r>
    </w:p>
    <w:p w:rsidR="008D75E6" w:rsidRPr="00534448" w:rsidRDefault="008D75E6" w:rsidP="00534448">
      <w:pPr>
        <w:pStyle w:val="ListParagraph"/>
        <w:numPr>
          <w:ilvl w:val="0"/>
          <w:numId w:val="4"/>
        </w:numPr>
        <w:spacing w:before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120sec:1.5hrs = 1sec:45secs (extension)</w:t>
      </w:r>
    </w:p>
    <w:sectPr w:rsidR="008D75E6" w:rsidRPr="00534448" w:rsidSect="00CE7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0979"/>
    <w:multiLevelType w:val="hybridMultilevel"/>
    <w:tmpl w:val="4E7EAA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E83A3F"/>
    <w:multiLevelType w:val="singleLevel"/>
    <w:tmpl w:val="00CCF232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50DF4F99"/>
    <w:multiLevelType w:val="hybridMultilevel"/>
    <w:tmpl w:val="CFDA7E2C"/>
    <w:lvl w:ilvl="0" w:tplc="A3768F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B0367"/>
    <w:multiLevelType w:val="hybridMultilevel"/>
    <w:tmpl w:val="885E22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A4F99"/>
    <w:multiLevelType w:val="hybridMultilevel"/>
    <w:tmpl w:val="E3561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3B4"/>
    <w:rsid w:val="00534448"/>
    <w:rsid w:val="005473B4"/>
    <w:rsid w:val="008D75E6"/>
    <w:rsid w:val="00AC5D76"/>
    <w:rsid w:val="00CE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3B4"/>
    <w:pPr>
      <w:ind w:left="720"/>
      <w:contextualSpacing/>
    </w:pPr>
  </w:style>
  <w:style w:type="table" w:styleId="TableGrid">
    <w:name w:val="Table Grid"/>
    <w:basedOn w:val="TableNormal"/>
    <w:rsid w:val="00547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2011-01-14T10:08:00Z</dcterms:created>
  <dcterms:modified xsi:type="dcterms:W3CDTF">2011-01-14T10:46:00Z</dcterms:modified>
</cp:coreProperties>
</file>